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18"/>
        <w:gridCol w:w="1700"/>
        <w:gridCol w:w="1700"/>
        <w:gridCol w:w="2270"/>
        <w:gridCol w:w="422"/>
        <w:gridCol w:w="142"/>
        <w:gridCol w:w="1846"/>
        <w:gridCol w:w="485"/>
        <w:gridCol w:w="1500"/>
        <w:gridCol w:w="1133"/>
        <w:gridCol w:w="1275"/>
        <w:gridCol w:w="1390"/>
      </w:tblGrid>
      <w:tr w:rsidR="00113163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 w:line="240" w:lineRule="auto"/>
            </w:pPr>
            <w:bookmarkStart w:id="0" w:name="_GoBack"/>
            <w:bookmarkEnd w:id="0"/>
            <w:r>
              <w:rPr>
                <w:rFonts w:ascii="Book Antiqua" w:hAnsi="Book Antiqua" w:cs="Arial"/>
                <w:b/>
              </w:rPr>
              <w:t xml:space="preserve">Unità Di Apprendimento N. 1     </w:t>
            </w:r>
            <w:proofErr w:type="gramStart"/>
            <w:r>
              <w:rPr>
                <w:rFonts w:ascii="Book Antiqua" w:hAnsi="Book Antiqua" w:cs="Arial"/>
                <w:b/>
              </w:rPr>
              <w:t xml:space="preserve">   “</w:t>
            </w:r>
            <w:proofErr w:type="spellStart"/>
            <w:proofErr w:type="gramEnd"/>
            <w:r>
              <w:rPr>
                <w:rFonts w:ascii="Book Antiqua" w:hAnsi="Book Antiqua" w:cs="Arial"/>
                <w:b/>
                <w:sz w:val="20"/>
                <w:szCs w:val="20"/>
              </w:rPr>
              <w:t>I’m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going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make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documentary</w:t>
            </w:r>
            <w:proofErr w:type="spellEnd"/>
            <w:r>
              <w:rPr>
                <w:rFonts w:ascii="Book Antiqua" w:hAnsi="Book Antiqua" w:cs="Arial"/>
                <w:b/>
              </w:rPr>
              <w:t>”</w:t>
            </w:r>
          </w:p>
          <w:p w:rsidR="00113163" w:rsidRDefault="00CD4DF2">
            <w:pPr>
              <w:spacing w:after="0"/>
              <w:jc w:val="both"/>
            </w:pPr>
            <w:r>
              <w:rPr>
                <w:rFonts w:ascii="Book Antiqua" w:hAnsi="Book Antiqua" w:cs="Arial"/>
                <w:b/>
              </w:rPr>
              <w:t>Discipline Coinvolte</w:t>
            </w:r>
            <w:r>
              <w:rPr>
                <w:rFonts w:ascii="Book Antiqua" w:hAnsi="Book Antiqua" w:cs="Arial"/>
              </w:rPr>
              <w:t>: Inglese</w:t>
            </w:r>
          </w:p>
          <w:p w:rsidR="00113163" w:rsidRDefault="00CD4DF2">
            <w:pPr>
              <w:spacing w:after="0"/>
              <w:jc w:val="both"/>
            </w:pPr>
            <w:r>
              <w:rPr>
                <w:rFonts w:ascii="Book Antiqua" w:hAnsi="Book Antiqua" w:cs="Arial"/>
              </w:rPr>
              <w:t>Collegamenti Interdisciplinari: Geografia</w:t>
            </w:r>
          </w:p>
          <w:p w:rsidR="00113163" w:rsidRDefault="00CD4DF2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Classi Coinvolte: Scuola Secondaria classe 3 plesso ……...</w:t>
            </w:r>
          </w:p>
          <w:p w:rsidR="00113163" w:rsidRDefault="00CD4DF2">
            <w:pPr>
              <w:spacing w:after="0"/>
            </w:pPr>
            <w:r>
              <w:rPr>
                <w:rFonts w:ascii="Book Antiqua" w:hAnsi="Book Antiqua" w:cs="Arial"/>
              </w:rPr>
              <w:t>Tempo Di Svolgimento: settembre-ottobre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Profilo Di </w:t>
            </w:r>
            <w:r>
              <w:rPr>
                <w:rFonts w:ascii="Book Antiqua" w:hAnsi="Book Antiqua" w:cs="Arial"/>
                <w:b/>
              </w:rPr>
              <w:t>Competenze</w:t>
            </w:r>
          </w:p>
          <w:p w:rsidR="00113163" w:rsidRDefault="00CD4DF2"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•Comprendere oralmente e per </w:t>
            </w:r>
            <w:proofErr w:type="gramStart"/>
            <w:r>
              <w:rPr>
                <w:rFonts w:ascii="Book Antiqua" w:hAnsi="Book Antiqua" w:cs="Arial"/>
                <w:sz w:val="18"/>
                <w:szCs w:val="18"/>
              </w:rPr>
              <w:t>iscritto  i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</w:rPr>
              <w:t xml:space="preserve"> punti essenziali di testi in lingua standard su argomenti familiari o di studio che affrontano normalmente a scuola e  nel  tempo libero. </w:t>
            </w:r>
          </w:p>
          <w:p w:rsidR="00113163" w:rsidRDefault="00CD4DF2">
            <w:pPr>
              <w:rPr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•Discutere in contesti familiari e su argomenti noti con uno o p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iù interlocutori. </w:t>
            </w:r>
          </w:p>
          <w:p w:rsidR="00113163" w:rsidRDefault="00CD4DF2">
            <w:pPr>
              <w:rPr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•Descrivere oralmente situazioni, raccontare avvenimenti ed esperienze personali, esporre argomenti di studio</w:t>
            </w:r>
          </w:p>
          <w:p w:rsidR="00113163" w:rsidRDefault="00CD4DF2">
            <w:r>
              <w:rPr>
                <w:rFonts w:ascii="Book Antiqua" w:hAnsi="Book Antiqua" w:cs="Arial"/>
                <w:sz w:val="20"/>
                <w:szCs w:val="20"/>
              </w:rPr>
              <w:t>•</w:t>
            </w:r>
            <w:r>
              <w:rPr>
                <w:rFonts w:ascii="Book Antiqua" w:hAnsi="Book Antiqua" w:cs="Arial"/>
                <w:sz w:val="18"/>
                <w:szCs w:val="18"/>
              </w:rPr>
              <w:t>Leggere testi informativi e ascoltare spiegazioni attinenti a contenuti di studio o di altre discipline</w:t>
            </w:r>
          </w:p>
          <w:p w:rsidR="00113163" w:rsidRDefault="00CD4DF2">
            <w:pPr>
              <w:rPr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•Scrivere semplici res</w:t>
            </w:r>
            <w:r>
              <w:rPr>
                <w:rFonts w:ascii="Book Antiqua" w:hAnsi="Book Antiqua" w:cs="Arial"/>
                <w:sz w:val="18"/>
                <w:szCs w:val="18"/>
              </w:rPr>
              <w:t>oconti e comporre brevi lettere o messaggi rivolti a coetanei e familiari</w:t>
            </w:r>
          </w:p>
          <w:p w:rsidR="00113163" w:rsidRDefault="00CD4DF2">
            <w:r>
              <w:rPr>
                <w:rFonts w:ascii="Book Antiqua" w:hAnsi="Book Antiqua" w:cs="Arial"/>
                <w:sz w:val="18"/>
                <w:szCs w:val="18"/>
              </w:rPr>
              <w:t xml:space="preserve">•Individuare gli elementi culturali veicolati dalla lingua materna o di scolarizzazione </w:t>
            </w:r>
            <w:proofErr w:type="gramStart"/>
            <w:r>
              <w:rPr>
                <w:rFonts w:ascii="Book Antiqua" w:hAnsi="Book Antiqua" w:cs="Arial"/>
                <w:sz w:val="18"/>
                <w:szCs w:val="18"/>
              </w:rPr>
              <w:t>e  confrontarli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</w:rPr>
              <w:t xml:space="preserve"> con quelli veicolati dalla lingua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>straniera senza atteggiamenti di rifiuto</w:t>
            </w:r>
          </w:p>
          <w:p w:rsidR="00113163" w:rsidRDefault="00CD4DF2">
            <w:r>
              <w:rPr>
                <w:rFonts w:ascii="Book Antiqua" w:hAnsi="Book Antiqua" w:cs="Arial"/>
                <w:sz w:val="18"/>
                <w:szCs w:val="18"/>
              </w:rPr>
              <w:t>•Af</w:t>
            </w:r>
            <w:r>
              <w:rPr>
                <w:rFonts w:ascii="Book Antiqua" w:hAnsi="Book Antiqua" w:cs="Arial"/>
                <w:sz w:val="18"/>
                <w:szCs w:val="18"/>
              </w:rPr>
              <w:t>frontare situazioni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nuove </w:t>
            </w:r>
            <w:r>
              <w:rPr>
                <w:rFonts w:ascii="Book Antiqua" w:hAnsi="Book Antiqua" w:cs="Arial"/>
                <w:sz w:val="18"/>
                <w:szCs w:val="18"/>
              </w:rPr>
              <w:lastRenderedPageBreak/>
              <w:t>attingendo al proprio repertorio linguistico, usare la lingua per apprendere argomenti anche di ambiti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>disciplinari diversi e collaborare fattivamente con compagni nella realizzazione di attività e progetti</w:t>
            </w: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  <w:lastRenderedPageBreak/>
              <w:t>Competenze chiave europ</w:t>
            </w:r>
            <w:r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  <w:t>ee</w:t>
            </w:r>
          </w:p>
          <w:p w:rsidR="00113163" w:rsidRDefault="00CD4DF2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  <w:t>- competenza alfabetica funzionale;</w:t>
            </w:r>
          </w:p>
          <w:p w:rsidR="00113163" w:rsidRDefault="00CD4DF2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 xml:space="preserve">competenza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multilinguistica;</w:t>
            </w:r>
          </w:p>
          <w:p w:rsidR="00113163" w:rsidRDefault="00CD4DF2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digitale;</w:t>
            </w:r>
          </w:p>
          <w:p w:rsidR="00113163" w:rsidRDefault="00CD4DF2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p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ersonale, sociale e capacità di imparare ad imparare;</w:t>
            </w:r>
          </w:p>
          <w:p w:rsidR="00113163" w:rsidRDefault="00CD4DF2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sociale e civica in materia di cittadinanza;</w:t>
            </w:r>
          </w:p>
          <w:p w:rsidR="00113163" w:rsidRDefault="00CD4DF2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imprenditoriale</w:t>
            </w:r>
          </w:p>
          <w:p w:rsidR="00113163" w:rsidRDefault="00113163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</w:p>
        </w:tc>
      </w:tr>
      <w:tr w:rsidR="00113163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:rsidR="00113163" w:rsidRDefault="00CD4DF2">
            <w:pPr>
              <w:pStyle w:val="Nessunaspaziatura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Frutiger-LightCn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:rsidR="00113163" w:rsidRDefault="00113163">
            <w:pPr>
              <w:pStyle w:val="Nessunaspaziatura"/>
              <w:spacing w:line="240" w:lineRule="auto"/>
              <w:rPr>
                <w:rFonts w:ascii="Book Antiqua" w:hAnsi="Book Antiqua" w:cs="Arial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113163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113163"/>
        </w:tc>
      </w:tr>
      <w:tr w:rsidR="00113163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</w:p>
          <w:p w:rsidR="00113163" w:rsidRDefault="00113163">
            <w:pPr>
              <w:spacing w:after="0" w:line="240" w:lineRule="auto"/>
              <w:rPr>
                <w:rFonts w:ascii="Book Antiqua" w:hAnsi="Book Antiqua" w:cs="Frutiger-LightCn"/>
                <w:b/>
                <w:sz w:val="20"/>
                <w:szCs w:val="20"/>
              </w:rPr>
            </w:pPr>
          </w:p>
          <w:p w:rsidR="00113163" w:rsidRDefault="00CD4DF2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L’alunno comprende brevi messaggi orali e scritti relativi ad ambiti familiari. </w:t>
            </w:r>
          </w:p>
          <w:p w:rsidR="00113163" w:rsidRDefault="00CD4DF2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Comunica oralmente in attività che richiedono solo uno scambio di informazioni semplice e diretto su argomenti familiari e abituali. </w:t>
            </w:r>
          </w:p>
          <w:p w:rsidR="00113163" w:rsidRDefault="00CD4DF2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Descrive oralmente e per iscritto, in modo semplice, aspetti del proprio vissuto e del proprio ambiente.</w:t>
            </w:r>
          </w:p>
          <w:p w:rsidR="00113163" w:rsidRDefault="00CD4DF2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Legge brevi</w:t>
            </w:r>
            <w:r>
              <w:rPr>
                <w:rFonts w:ascii="Book Antiqua" w:hAnsi="Book Antiqua" w:cs="Frutiger-LightCn"/>
                <w:sz w:val="20"/>
                <w:szCs w:val="20"/>
              </w:rPr>
              <w:t xml:space="preserve"> e semplici testi con tecniche adeguate allo scopo. </w:t>
            </w:r>
          </w:p>
          <w:p w:rsidR="00113163" w:rsidRDefault="00CD4DF2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Chiede spiegazioni, svolge i compiti secondo le indicazioni date in lingua straniera dall’insegnante.</w:t>
            </w:r>
          </w:p>
          <w:p w:rsidR="00113163" w:rsidRDefault="00CD4DF2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Stabilisce relazioni tra semplici elementi linguistico-comunicativi e culturali propri delle ling</w:t>
            </w:r>
            <w:r>
              <w:rPr>
                <w:rFonts w:ascii="Book Antiqua" w:hAnsi="Book Antiqua" w:cs="Frutiger-LightCn"/>
                <w:sz w:val="20"/>
                <w:szCs w:val="20"/>
              </w:rPr>
              <w:t>ue di studio.</w:t>
            </w:r>
          </w:p>
          <w:p w:rsidR="00113163" w:rsidRDefault="00CD4DF2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Confronta i risultati conseguiti in lingue diverse e le strategie utilizzate per imparare. </w:t>
            </w:r>
          </w:p>
          <w:p w:rsidR="00113163" w:rsidRDefault="00113163">
            <w:pPr>
              <w:spacing w:after="0" w:line="240" w:lineRule="auto"/>
              <w:rPr>
                <w:rFonts w:ascii="Book Antiqua" w:hAnsi="Book Antiqua" w:cs="Arial"/>
                <w:b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113163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113163"/>
        </w:tc>
      </w:tr>
      <w:tr w:rsidR="00113163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113163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113163"/>
        </w:tc>
      </w:tr>
      <w:tr w:rsidR="00113163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Lessico</w:t>
            </w:r>
          </w:p>
          <w:p w:rsidR="00113163" w:rsidRDefault="00CD4DF2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important</w:t>
            </w:r>
            <w:proofErr w:type="spellEnd"/>
            <w:proofErr w:type="gramEnd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events</w:t>
            </w:r>
            <w:proofErr w:type="spellEnd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celebrations</w:t>
            </w:r>
            <w:proofErr w:type="spellEnd"/>
          </w:p>
          <w:p w:rsidR="00113163" w:rsidRDefault="00CD4DF2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Strutture grammaticali</w:t>
            </w:r>
          </w:p>
          <w:p w:rsidR="00113163" w:rsidRDefault="00CD4DF2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Future: Be </w:t>
            </w:r>
            <w:proofErr w:type="spell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going</w:t>
            </w:r>
            <w:proofErr w:type="spellEnd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 to </w:t>
            </w:r>
            <w:proofErr w:type="gram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( forma</w:t>
            </w:r>
            <w:proofErr w:type="gramEnd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 affermativa, negativa e </w:t>
            </w: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interrogativa)</w:t>
            </w:r>
          </w:p>
          <w:p w:rsidR="00113163" w:rsidRDefault="00CD4DF2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Intenzioni e previsioni</w:t>
            </w:r>
          </w:p>
          <w:p w:rsidR="00113163" w:rsidRDefault="00CD4DF2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Funzioni comunicative</w:t>
            </w:r>
          </w:p>
          <w:p w:rsidR="00113163" w:rsidRDefault="00CD4DF2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invitare</w:t>
            </w:r>
            <w:proofErr w:type="gramEnd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 ed esprimere preferenze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Listening</w:t>
            </w:r>
            <w:proofErr w:type="spellEnd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/</w:t>
            </w: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reading</w:t>
            </w:r>
            <w:proofErr w:type="spellEnd"/>
          </w:p>
          <w:p w:rsidR="00113163" w:rsidRDefault="00CD4DF2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Comprendere informazioni su costumi e tradizioni di altre culture</w:t>
            </w:r>
          </w:p>
          <w:p w:rsidR="00113163" w:rsidRDefault="00CD4DF2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Ascoltare e comprendere degli adolescenti che descrivono una cerim</w:t>
            </w:r>
            <w:r>
              <w:rPr>
                <w:rFonts w:ascii="Book Antiqua" w:hAnsi="Book Antiqua" w:cs="Arial"/>
                <w:sz w:val="18"/>
                <w:szCs w:val="18"/>
              </w:rPr>
              <w:t>onia a cui parteciperanno</w:t>
            </w:r>
          </w:p>
          <w:p w:rsidR="00113163" w:rsidRDefault="00CD4DF2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Speaking</w:t>
            </w:r>
            <w:proofErr w:type="spellEnd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:rsidR="00113163" w:rsidRDefault="00CD4DF2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Parlare di una cerimonia a cui si è partecipato</w:t>
            </w:r>
          </w:p>
          <w:p w:rsidR="00113163" w:rsidRDefault="00CD4DF2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Fare inviti, accettare, rifiutare ed esprimere preferenze</w:t>
            </w:r>
          </w:p>
          <w:p w:rsidR="00113163" w:rsidRDefault="00CD4DF2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Writing</w:t>
            </w:r>
            <w:proofErr w:type="spellEnd"/>
          </w:p>
          <w:p w:rsidR="00113163" w:rsidRDefault="00CD4DF2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lastRenderedPageBreak/>
              <w:t xml:space="preserve">    • Scrivere un breve testo sul proprio prossimo compleanno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113163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113163"/>
        </w:tc>
      </w:tr>
      <w:tr w:rsidR="00113163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/>
              <w:jc w:val="center"/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113163" w:rsidRDefault="00CD4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Lavoro individuale e di gruppo in presenza, in DAD e in </w:t>
            </w:r>
            <w:proofErr w:type="spellStart"/>
            <w:r>
              <w:rPr>
                <w:rFonts w:ascii="Book Antiqua" w:eastAsia="Calibri" w:hAnsi="Book Antiqua" w:cs="Arial"/>
                <w:bCs/>
                <w:lang w:eastAsia="it-IT"/>
              </w:rPr>
              <w:t>blended</w:t>
            </w:r>
            <w:proofErr w:type="spellEnd"/>
          </w:p>
          <w:p w:rsidR="00113163" w:rsidRDefault="00CD4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="Calibri" w:hAnsi="Book Antiqua" w:cs="Arial"/>
                <w:bCs/>
                <w:lang w:eastAsia="it-IT"/>
              </w:rPr>
              <w:t>learning</w:t>
            </w:r>
            <w:proofErr w:type="spellEnd"/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Calibri" w:hAnsi="Book Antiqua" w:cs="Arial"/>
                <w:bCs/>
                <w:lang w:eastAsia="it-IT"/>
              </w:rPr>
              <w:t>peer</w:t>
            </w:r>
            <w:proofErr w:type="spellEnd"/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Calibri" w:hAnsi="Book Antiqua" w:cs="Arial"/>
                <w:bCs/>
                <w:lang w:eastAsia="it-IT"/>
              </w:rPr>
              <w:t>education</w:t>
            </w:r>
            <w:proofErr w:type="spellEnd"/>
          </w:p>
          <w:p w:rsidR="00113163" w:rsidRDefault="00CD4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Classi aperte</w:t>
            </w:r>
          </w:p>
          <w:p w:rsidR="00113163" w:rsidRDefault="00CD4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:rsidR="00113163" w:rsidRDefault="00CD4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Lezioni frontali e/o interattive</w:t>
            </w:r>
          </w:p>
          <w:p w:rsidR="00113163" w:rsidRDefault="00CD4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Spiegazioni in presenza </w:t>
            </w:r>
          </w:p>
          <w:p w:rsidR="00113163" w:rsidRDefault="00CD4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highlight w:val="yellow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highlight w:val="yellow"/>
                <w:lang w:eastAsia="it-IT"/>
              </w:rPr>
              <w:t>Lezioni registrate dal docente</w:t>
            </w:r>
          </w:p>
          <w:p w:rsidR="00113163" w:rsidRDefault="00CD4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Approfondimento, recupero e potenziamento in DA</w:t>
            </w:r>
            <w:r>
              <w:rPr>
                <w:rFonts w:ascii="Book Antiqua" w:eastAsia="Calibri" w:hAnsi="Book Antiqua" w:cs="Arial"/>
                <w:bCs/>
                <w:lang w:eastAsia="it-IT"/>
              </w:rPr>
              <w:t>D</w:t>
            </w:r>
          </w:p>
          <w:p w:rsidR="00113163" w:rsidRDefault="00CD4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Video lezioni</w:t>
            </w:r>
          </w:p>
          <w:p w:rsidR="00113163" w:rsidRDefault="00CD4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/>
              <w:jc w:val="center"/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:rsidR="00113163" w:rsidRDefault="00CD4DF2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Libro di testo </w:t>
            </w:r>
          </w:p>
          <w:p w:rsidR="00113163" w:rsidRDefault="00CD4DF2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Schede</w:t>
            </w:r>
          </w:p>
          <w:p w:rsidR="00113163" w:rsidRDefault="00CD4DF2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113163" w:rsidRDefault="00CD4DF2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Visione di filmati </w:t>
            </w:r>
          </w:p>
          <w:p w:rsidR="00113163" w:rsidRDefault="00CD4DF2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Documentari </w:t>
            </w:r>
          </w:p>
          <w:p w:rsidR="00113163" w:rsidRDefault="00CD4DF2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113163" w:rsidRDefault="00CD4DF2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-Tube</w:t>
            </w:r>
          </w:p>
          <w:p w:rsidR="00113163" w:rsidRDefault="00CD4DF2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>Dizionari online</w:t>
            </w:r>
          </w:p>
          <w:p w:rsidR="00113163" w:rsidRDefault="00CD4DF2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>E-book</w:t>
            </w:r>
          </w:p>
          <w:p w:rsidR="00113163" w:rsidRDefault="00CD4DF2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 xml:space="preserve">Open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>contents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 xml:space="preserve">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:rsidR="00113163" w:rsidRDefault="00CD4DF2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Immagina di dover preparare degli inviti per il tuo prossimo compleanno specificando cosa si farà, si mangerà, la musica, i giochi che si faranno…</w:t>
            </w:r>
            <w:proofErr w:type="spellStart"/>
            <w:proofErr w:type="gramStart"/>
            <w:r>
              <w:rPr>
                <w:rFonts w:ascii="Book Antiqua" w:hAnsi="Book Antiqua" w:cs="Arial"/>
                <w:sz w:val="20"/>
                <w:szCs w:val="20"/>
              </w:rPr>
              <w:t>ecc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>….</w:t>
            </w:r>
            <w:proofErr w:type="gramEnd"/>
            <w:r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:rsidR="00113163" w:rsidRDefault="00CD4DF2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 e verifiche orali in presenza e/o video </w:t>
            </w: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conferenza, alla presenza di due o più studenti; test a tempo; verifiche e prove scritte.</w:t>
            </w:r>
          </w:p>
        </w:tc>
      </w:tr>
      <w:tr w:rsidR="00113163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  <w:t xml:space="preserve">Piattaforme, strumenti, canali di comunicazione utilizzati </w:t>
            </w:r>
          </w:p>
          <w:p w:rsidR="00113163" w:rsidRDefault="00CD4DF2">
            <w:pPr>
              <w:spacing w:after="0"/>
              <w:jc w:val="both"/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(ARGO),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6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  <w:highlight w:val="yellow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  <w:highlight w:val="yellow"/>
              </w:rPr>
              <w:t>Registro elettronico e/o altri strumenti Argo</w:t>
            </w:r>
          </w:p>
          <w:p w:rsidR="00113163" w:rsidRDefault="00CD4DF2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utilizzo giornaliero per la condivisione delle attività</w:t>
            </w:r>
          </w:p>
          <w:p w:rsidR="00113163" w:rsidRDefault="00CD4DF2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- mensile o a completamento di </w:t>
            </w:r>
            <w:r>
              <w:rPr>
                <w:rFonts w:ascii="Book Antiqua" w:hAnsi="Book Antiqua" w:cs="Arial"/>
                <w:sz w:val="20"/>
                <w:szCs w:val="20"/>
              </w:rPr>
              <w:t>attività per quanto attiene la verifica e la valutazione, sia in presenza sia in DAD</w:t>
            </w:r>
          </w:p>
        </w:tc>
      </w:tr>
      <w:tr w:rsidR="00113163"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:rsidR="00113163" w:rsidRDefault="00CD4DF2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Mappe concettuali, griglie riepilogative, schemi e approfondimenti </w:t>
            </w:r>
          </w:p>
          <w:p w:rsidR="00113163" w:rsidRDefault="00CD4DF2">
            <w:pPr>
              <w:spacing w:after="0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</w:t>
            </w:r>
            <w:r>
              <w:rPr>
                <w:rFonts w:ascii="Book Antiqua" w:hAnsi="Book Antiqua"/>
                <w:sz w:val="20"/>
                <w:szCs w:val="20"/>
              </w:rPr>
              <w:t>ti con forme di personalizzazione della didattica attraverso i canali di comunicazione già elencati</w:t>
            </w:r>
          </w:p>
        </w:tc>
      </w:tr>
      <w:tr w:rsidR="00113163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:rsidR="00113163" w:rsidRDefault="00CD4DF2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Comprendere un discorso chiaro in lingua standard su argomenti familiari, di attualità, di interesse sociale o di studio</w:t>
            </w:r>
          </w:p>
          <w:p w:rsidR="00113163" w:rsidRDefault="00CD4DF2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 xml:space="preserve">Leggere </w:t>
            </w:r>
            <w:r>
              <w:rPr>
                <w:rFonts w:ascii="Book Antiqua" w:eastAsia="Calibri" w:hAnsi="Book Antiqua" w:cs="Arial"/>
                <w:sz w:val="18"/>
                <w:szCs w:val="18"/>
              </w:rPr>
              <w:t>brani con tecniche adeguate allo scopo</w:t>
            </w:r>
          </w:p>
          <w:p w:rsidR="00113163" w:rsidRDefault="00CD4DF2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Comprendere brani su argomenti relativi alla vita quotidiana, di attualità o riferite a esperienze vissute</w:t>
            </w:r>
          </w:p>
          <w:p w:rsidR="00113163" w:rsidRDefault="00CD4DF2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lastRenderedPageBreak/>
              <w:t>Comunicare e interagire in scambi dialogici riguardanti la vita personale, sociale, di attualità, di interesse</w:t>
            </w:r>
            <w:r>
              <w:rPr>
                <w:rFonts w:ascii="Book Antiqua" w:eastAsia="Calibri" w:hAnsi="Book Antiqua" w:cs="Arial"/>
                <w:sz w:val="18"/>
                <w:szCs w:val="18"/>
              </w:rPr>
              <w:t xml:space="preserve"> generale o di studio</w:t>
            </w:r>
          </w:p>
          <w:p w:rsidR="00113163" w:rsidRDefault="00CD4DF2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Scrivere testi per descrivere in termini semplici aspetti del proprio ambiente, del proprio vissuto e delle proprie aspirazioni future motivando opinioni o scelte</w:t>
            </w:r>
          </w:p>
          <w:p w:rsidR="00113163" w:rsidRDefault="00CD4DF2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Rilevare semplici analogie e differenze d’uso delle strutture morfo-sin</w:t>
            </w:r>
            <w:r>
              <w:rPr>
                <w:rFonts w:ascii="Book Antiqua" w:eastAsia="Calibri" w:hAnsi="Book Antiqua" w:cs="Arial"/>
                <w:sz w:val="18"/>
                <w:szCs w:val="18"/>
              </w:rPr>
              <w:t>tattiche con la lingua madre</w:t>
            </w:r>
          </w:p>
          <w:p w:rsidR="00113163" w:rsidRDefault="00CD4DF2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 xml:space="preserve">Individuare e confrontare abitudini e stili di vita nelle diverse culture, analizzare tematiche interdisciplinari e saperle esporre </w:t>
            </w:r>
          </w:p>
        </w:tc>
      </w:tr>
      <w:tr w:rsidR="00113163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113163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18"/>
                <w:szCs w:val="18"/>
              </w:rPr>
            </w:pPr>
            <w:r>
              <w:rPr>
                <w:rFonts w:ascii="Book Antiqua" w:hAnsi="Book Antiqua" w:cs="Arial"/>
                <w:b/>
                <w:sz w:val="18"/>
                <w:szCs w:val="18"/>
              </w:rPr>
              <w:t xml:space="preserve">Modalità </w:t>
            </w:r>
          </w:p>
          <w:p w:rsidR="00113163" w:rsidRDefault="00CD4DF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restituzione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 degli elaborati corretti </w:t>
            </w:r>
          </w:p>
          <w:p w:rsidR="00113163" w:rsidRDefault="00CD4DF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colloqui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 in presenza e/o tramite MEET;</w:t>
            </w:r>
          </w:p>
          <w:p w:rsidR="00113163" w:rsidRDefault="00CD4DF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rispetto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 dei tempi di consegna;</w:t>
            </w:r>
          </w:p>
          <w:p w:rsidR="00113163" w:rsidRDefault="00CD4DF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livello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 di interazione</w:t>
            </w:r>
          </w:p>
          <w:p w:rsidR="00113163" w:rsidRDefault="00CD4DF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colloqui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e verifiche orali in presenza e/o in videoconferenza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, con presenza almeno  di due o più studenti;</w:t>
            </w:r>
          </w:p>
          <w:p w:rsidR="00113163" w:rsidRDefault="00CD4DF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/>
                <w:sz w:val="18"/>
                <w:szCs w:val="18"/>
                <w:lang w:eastAsia="it-IT"/>
              </w:rPr>
              <w:t>conversazioni</w:t>
            </w:r>
            <w:proofErr w:type="gramEnd"/>
            <w:r>
              <w:rPr>
                <w:rFonts w:ascii="Book Antiqua" w:hAnsi="Book Antiqua"/>
                <w:sz w:val="18"/>
                <w:szCs w:val="18"/>
                <w:lang w:eastAsia="it-IT"/>
              </w:rPr>
              <w:t xml:space="preserve"> e materiale strutturato </w:t>
            </w:r>
          </w:p>
          <w:p w:rsidR="00113163" w:rsidRDefault="00CD4DF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test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a tempo (domanda a risposta chiusa, aperta e multipla)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anche attraverso piattaforme e programmi specializzati;</w:t>
            </w:r>
          </w:p>
          <w:p w:rsidR="00113163" w:rsidRDefault="00CD4DF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verifiche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, prove scritte e schede preordinate – strutturate- guidate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;</w:t>
            </w:r>
          </w:p>
          <w:p w:rsidR="00113163" w:rsidRDefault="00CD4DF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/>
                <w:sz w:val="18"/>
                <w:szCs w:val="18"/>
                <w:lang w:eastAsia="it-IT"/>
              </w:rPr>
              <w:t>utilizzo</w:t>
            </w:r>
            <w:proofErr w:type="gramEnd"/>
            <w:r>
              <w:rPr>
                <w:rFonts w:ascii="Book Antiqua" w:hAnsi="Book Antiqua"/>
                <w:sz w:val="18"/>
                <w:szCs w:val="18"/>
                <w:lang w:eastAsia="it-IT"/>
              </w:rPr>
              <w:t xml:space="preserve"> di prove per classi parallele</w:t>
            </w:r>
          </w:p>
          <w:p w:rsidR="00113163" w:rsidRDefault="00CD4DF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rilevazione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della presenza e della efficace compartecipazione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alle lezioni sia in presenza sia in DAD;</w:t>
            </w:r>
          </w:p>
          <w:p w:rsidR="00113163" w:rsidRDefault="00CD4DF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regolarità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e rispetto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delle scadenze;</w:t>
            </w:r>
          </w:p>
          <w:p w:rsidR="00113163" w:rsidRDefault="00CD4DF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impegno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nell’elaborazione e nella rimessa degli elaborati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.</w:t>
            </w:r>
          </w:p>
          <w:p w:rsidR="00113163" w:rsidRDefault="00CD4DF2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osservazioni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dell’insegnante.</w:t>
            </w:r>
          </w:p>
        </w:tc>
      </w:tr>
      <w:tr w:rsidR="00113163">
        <w:trPr>
          <w:trHeight w:val="28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113163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pStyle w:val="Titolo7"/>
              <w:numPr>
                <w:ilvl w:val="6"/>
                <w:numId w:val="4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sz w:val="20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113163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113163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113163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113163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pStyle w:val="Titolo7"/>
              <w:numPr>
                <w:ilvl w:val="6"/>
                <w:numId w:val="4"/>
              </w:numPr>
              <w:jc w:val="both"/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3163" w:rsidRDefault="00CD4DF2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:rsidR="00113163" w:rsidRDefault="00113163">
      <w:pPr>
        <w:rPr>
          <w:rFonts w:ascii="Arial" w:hAnsi="Arial" w:cs="Arial"/>
        </w:rPr>
      </w:pPr>
    </w:p>
    <w:p w:rsidR="00113163" w:rsidRDefault="00113163"/>
    <w:sectPr w:rsidR="00113163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charset w:val="00"/>
    <w:family w:val="roman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F205925"/>
    <w:multiLevelType w:val="multilevel"/>
    <w:tmpl w:val="BF205925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163"/>
    <w:rsid w:val="00113163"/>
    <w:rsid w:val="00CD4DF2"/>
    <w:rsid w:val="3E1B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56AE8-4113-4884-9015-4DD0454C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47">
    <w:name w:val="ListLabel 147"/>
    <w:qFormat/>
    <w:rPr>
      <w:rFonts w:ascii="Book Antiqua" w:hAnsi="Book Antiqua" w:cs="Symbol"/>
      <w:b/>
      <w:sz w:val="20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2015-10-23T16:59:00Z</cp:lastPrinted>
  <dcterms:created xsi:type="dcterms:W3CDTF">2021-11-10T16:02:00Z</dcterms:created>
  <dcterms:modified xsi:type="dcterms:W3CDTF">2021-11-10T16:02:00Z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